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A25" w:rsidRDefault="00B91F9E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67A25" w:rsidRDefault="00B91F9E">
      <w:pPr>
        <w:spacing w:after="20"/>
      </w:pPr>
      <w:r>
        <w:rPr>
          <w:i/>
          <w:sz w:val="24"/>
        </w:rPr>
        <w:t xml:space="preserve"> </w:t>
      </w:r>
    </w:p>
    <w:p w:rsidR="00C67A25" w:rsidRDefault="00B91F9E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C67A25" w:rsidRDefault="00B91F9E">
      <w:pPr>
        <w:spacing w:after="34" w:line="273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Październik 2024 </w:t>
      </w:r>
    </w:p>
    <w:p w:rsidR="00C67A25" w:rsidRDefault="00B91F9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C67A25" w:rsidTr="00364BB0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7A25" w:rsidRDefault="00B91F9E">
            <w:pPr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7A25" w:rsidRDefault="00B91F9E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C67A25" w:rsidRDefault="00B91F9E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7A25" w:rsidRDefault="00B91F9E">
            <w:pPr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C67A25" w:rsidRDefault="00B91F9E">
            <w:pPr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C67A25" w:rsidRDefault="00B91F9E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7A25" w:rsidRDefault="00B91F9E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67A25" w:rsidRDefault="00B91F9E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67A25" w:rsidRDefault="00B91F9E">
            <w:pPr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C67A25" w:rsidTr="00364BB0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</w:pPr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04.10.2024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  <w:r>
              <w:t xml:space="preserve"> </w:t>
            </w:r>
          </w:p>
          <w:p w:rsidR="00C67A25" w:rsidRDefault="00B91F9E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364BB0">
            <w:pPr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  <w:r w:rsidRPr="00364BB0">
              <w:rPr>
                <w:rFonts w:ascii="Times New Roman" w:hAnsi="Times New Roman"/>
              </w:rPr>
              <w:t xml:space="preserve">Zajęcia rozwijające z języka obcego </w:t>
            </w:r>
            <w:r>
              <w:rPr>
                <w:rFonts w:ascii="Times New Roman" w:hAnsi="Times New Roman"/>
              </w:rPr>
              <w:t xml:space="preserve"> - Język </w:t>
            </w:r>
            <w:r w:rsidR="00B91F9E">
              <w:rPr>
                <w:rFonts w:ascii="Times New Roman" w:hAnsi="Times New Roman"/>
              </w:rPr>
              <w:t>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1" w:line="237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364BB0" w:rsidTr="00364BB0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</w:pPr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364BB0" w:rsidRDefault="00364BB0" w:rsidP="00364BB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Pr="00364BB0" w:rsidRDefault="00364BB0" w:rsidP="00364B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64BB0">
              <w:rPr>
                <w:rFonts w:asciiTheme="minorHAnsi" w:hAnsiTheme="minorHAnsi" w:cstheme="minorHAnsi"/>
                <w:sz w:val="24"/>
                <w:szCs w:val="24"/>
              </w:rPr>
              <w:t>Zajęcia rozwijające z języka obcego 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1" w:line="237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364BB0" w:rsidTr="00364BB0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</w:pPr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364BB0" w:rsidRDefault="00364BB0" w:rsidP="00364BB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Pr="00364BB0" w:rsidRDefault="00364BB0" w:rsidP="00364BB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64BB0">
              <w:rPr>
                <w:rFonts w:asciiTheme="minorHAnsi" w:hAnsiTheme="minorHAnsi" w:cstheme="minorHAnsi"/>
                <w:sz w:val="24"/>
                <w:szCs w:val="24"/>
              </w:rPr>
              <w:t>Zajęcia rozwijające z języka obcego 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1" w:line="237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B0" w:rsidRDefault="00364BB0" w:rsidP="00364BB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C67A25" w:rsidTr="00364BB0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</w:pPr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C67A2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C67A25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C67A25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C67A25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C67A25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C67A25" w:rsidTr="00364BB0"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C67A25" w:rsidRDefault="00B91F9E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A25" w:rsidRDefault="00B91F9E">
            <w:pPr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C67A25" w:rsidRDefault="00B91F9E">
      <w:pPr>
        <w:spacing w:after="220"/>
      </w:pPr>
      <w:r>
        <w:rPr>
          <w:sz w:val="20"/>
        </w:rPr>
        <w:t xml:space="preserve"> </w:t>
      </w:r>
    </w:p>
    <w:p w:rsidR="00C67A25" w:rsidRDefault="00B91F9E">
      <w:pPr>
        <w:spacing w:after="10431" w:line="273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C67A25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25"/>
    <w:rsid w:val="00364BB0"/>
    <w:rsid w:val="00B91F9E"/>
    <w:rsid w:val="00C6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18A4"/>
  <w15:docId w15:val="{ED91C055-06B2-43DE-A2C5-302A0609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4</cp:revision>
  <cp:lastPrinted>2024-10-03T12:28:00Z</cp:lastPrinted>
  <dcterms:created xsi:type="dcterms:W3CDTF">2024-10-03T12:28:00Z</dcterms:created>
  <dcterms:modified xsi:type="dcterms:W3CDTF">2024-10-08T06:31:00Z</dcterms:modified>
  <dc:language>pl-PL</dc:language>
</cp:coreProperties>
</file>